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F3529B">
        <w:rPr>
          <w:rFonts w:ascii="Arial" w:hAnsi="Arial" w:cs="Arial"/>
          <w:b/>
        </w:rPr>
        <w:t xml:space="preserve">wykonania usługi </w:t>
      </w:r>
      <w:r w:rsidR="00160D42">
        <w:rPr>
          <w:rFonts w:ascii="Arial" w:hAnsi="Arial" w:cs="Arial"/>
          <w:b/>
        </w:rPr>
        <w:t>usunięcia awarii elektrycznej oświetlenia zewnętrznego na garażach</w:t>
      </w:r>
      <w:bookmarkStart w:id="1" w:name="_GoBack"/>
      <w:bookmarkEnd w:id="1"/>
      <w:r w:rsidR="00B0295B">
        <w:rPr>
          <w:rFonts w:ascii="Arial" w:hAnsi="Arial" w:cs="Arial"/>
          <w:b/>
        </w:rPr>
        <w:t xml:space="preserve"> Komendy Powiatowej Policji w Brzezinach przy ul. 3 Maja 5 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089" w:rsidRDefault="00BD7089" w:rsidP="006612BE">
      <w:pPr>
        <w:spacing w:after="0" w:line="240" w:lineRule="auto"/>
      </w:pPr>
      <w:r>
        <w:separator/>
      </w:r>
    </w:p>
  </w:endnote>
  <w:endnote w:type="continuationSeparator" w:id="0">
    <w:p w:rsidR="00BD7089" w:rsidRDefault="00BD7089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160D42" w:rsidRPr="00160D42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089" w:rsidRDefault="00BD7089" w:rsidP="006612BE">
      <w:pPr>
        <w:spacing w:after="0" w:line="240" w:lineRule="auto"/>
      </w:pPr>
      <w:r>
        <w:separator/>
      </w:r>
    </w:p>
  </w:footnote>
  <w:footnote w:type="continuationSeparator" w:id="0">
    <w:p w:rsidR="00BD7089" w:rsidRDefault="00BD7089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60D42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D7089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1200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2026-04-29T09:11:00Z</dcterms:created>
  <dcterms:modified xsi:type="dcterms:W3CDTF">2026-04-29T09:11:00Z</dcterms:modified>
</cp:coreProperties>
</file>